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11592D" w:rsidRPr="00212075" w:rsidTr="0011592D">
        <w:tc>
          <w:tcPr>
            <w:tcW w:w="9396" w:type="dxa"/>
            <w:shd w:val="clear" w:color="auto" w:fill="00B050"/>
          </w:tcPr>
          <w:p w:rsidR="0011592D" w:rsidRPr="00212075" w:rsidRDefault="0011592D" w:rsidP="005E3DFB">
            <w:pPr>
              <w:pStyle w:val="NoSpacing"/>
              <w:jc w:val="center"/>
              <w:rPr>
                <w:rFonts w:ascii="Times New Roman" w:hAnsi="Times New Roman" w:cs="Times New Roman"/>
                <w:b/>
                <w:sz w:val="24"/>
                <w:szCs w:val="24"/>
              </w:rPr>
            </w:pPr>
            <w:r w:rsidRPr="00212075">
              <w:rPr>
                <w:rFonts w:ascii="Times New Roman" w:hAnsi="Times New Roman" w:cs="Times New Roman"/>
                <w:b/>
                <w:sz w:val="24"/>
                <w:szCs w:val="24"/>
              </w:rPr>
              <w:t>List of Roman governors of Africa</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Unless otherwise noted, names of governors in Africa and their dates are taken from T.R.S. Broughton, The Magistrates of the Roman Republic, (New York: American Philological Association, 1951, 1986), vol. 1, and vol. 2 (1952).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Inscriptional evidence is less common for this period than for the Imperial era, and names of those who held a provincia are usually recorded by historians only during wartime or by the Fasti Triumphales. After the defeat of Carthage in 146 BC, no further assignments to Africa among the senior magistrates or promagistrates are recorded until the Jugurthine War (112–105 BC), when the command against </w:t>
            </w:r>
            <w:hyperlink r:id="rId6" w:tooltip="Jugurtha" w:history="1">
              <w:r w:rsidRPr="00212075">
                <w:rPr>
                  <w:rFonts w:ascii="Times New Roman" w:hAnsi="Times New Roman" w:cs="Times New Roman"/>
                  <w:sz w:val="24"/>
                  <w:szCs w:val="24"/>
                </w:rPr>
                <w:t>Jugurtha</w:t>
              </w:r>
            </w:hyperlink>
            <w:r w:rsidRPr="00212075">
              <w:rPr>
                <w:rFonts w:ascii="Times New Roman" w:hAnsi="Times New Roman" w:cs="Times New Roman"/>
                <w:sz w:val="24"/>
                <w:szCs w:val="24"/>
              </w:rPr>
              <w:t> in Numidia became a consular province.</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 Cornelius Scipio Africanus Aemilianus (146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146/45–112/11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 Calpurnius Bestia (111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Sp. Postumius Albinus (110–109 BC)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Q. Caecilius Metellus Numidicus (109–107 BC)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C. Marius (107–105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 Cornelius Sulla (105 BC)</w:t>
            </w:r>
            <w:hyperlink r:id="rId7" w:anchor="cite_note-3" w:history="1">
              <w:r w:rsidRPr="00212075">
                <w:rPr>
                  <w:rFonts w:ascii="Times New Roman" w:hAnsi="Times New Roman" w:cs="Times New Roman"/>
                  <w:sz w:val="24"/>
                  <w:szCs w:val="24"/>
                </w:rPr>
                <w:t>[</w:t>
              </w:r>
            </w:hyperlink>
            <w:r w:rsidRPr="00212075">
              <w:rPr>
                <w:rFonts w:ascii="Times New Roman" w:hAnsi="Times New Roman" w:cs="Times New Roman"/>
                <w:sz w:val="24"/>
                <w:szCs w:val="24"/>
              </w:rPr>
              <w:t xml:space="preserve">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105–100/90s</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During the civil wars of the 80s and 40s BC, legitimate governors are difficult to distinguish from purely military commands, as rival factions were vying for control of the province by means of force.</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None known with reasonable certainty for the 90s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L. Marcius Phylippus (96—95 BC)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P. Sextilius (88–87 BC)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Q. Caecilius Metellus Pius (86–84 BC)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C. Fabius Hadrianus (84–82 BC) </w:t>
            </w:r>
          </w:p>
        </w:tc>
      </w:tr>
      <w:tr w:rsidR="0011592D" w:rsidRPr="00212075" w:rsidTr="005E3DFB">
        <w:tc>
          <w:tcPr>
            <w:tcW w:w="9396" w:type="dxa"/>
            <w:shd w:val="clear" w:color="auto" w:fill="FFFF00"/>
          </w:tcPr>
          <w:p w:rsidR="0011592D" w:rsidRPr="00212075" w:rsidRDefault="00213119" w:rsidP="005E3DFB">
            <w:pPr>
              <w:pStyle w:val="NoSpacing"/>
              <w:rPr>
                <w:rFonts w:ascii="Times New Roman" w:hAnsi="Times New Roman" w:cs="Times New Roman"/>
                <w:sz w:val="24"/>
                <w:szCs w:val="24"/>
              </w:rPr>
            </w:pPr>
            <w:hyperlink r:id="rId8" w:tooltip="Pompey" w:history="1">
              <w:r w:rsidR="0011592D" w:rsidRPr="00212075">
                <w:rPr>
                  <w:rFonts w:ascii="Times New Roman" w:hAnsi="Times New Roman" w:cs="Times New Roman"/>
                  <w:sz w:val="24"/>
                  <w:szCs w:val="24"/>
                </w:rPr>
                <w:t>Gn. Pompeius Magnus</w:t>
              </w:r>
            </w:hyperlink>
            <w:r w:rsidR="0011592D" w:rsidRPr="00212075">
              <w:rPr>
                <w:rFonts w:ascii="Times New Roman" w:hAnsi="Times New Roman" w:cs="Times New Roman"/>
                <w:sz w:val="24"/>
                <w:szCs w:val="24"/>
              </w:rPr>
              <w:t> (82–79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79-77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 Licinius Lucullus (77–76/75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76/75–70/69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A. Manlius Torquatus (69 BC or earlier)</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69–67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 Sergius Catilina (67–66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66–62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 Pompeius Rufus (62–60/59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T. Vettius, cognomen possibly Sabinus (58–57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 Valerius Orca (56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56–53/52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 Attius Varus (52 BC and probably earlier; see also below)</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C. Considius Longus (51–50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 Aelius Tubero (49 BC; may never have assumed the post)</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 Attius Varus (seized control again in 49 and held Africa until 48)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 Caecilius Metellus Pius Scipio Nasica (47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 Porcius Cato (jointly in 47 BC with special charge of </w:t>
            </w:r>
            <w:hyperlink r:id="rId9" w:tooltip="Utica, Tunisia" w:history="1">
              <w:r w:rsidRPr="00212075">
                <w:rPr>
                  <w:rFonts w:ascii="Times New Roman" w:hAnsi="Times New Roman" w:cs="Times New Roman"/>
                  <w:sz w:val="24"/>
                  <w:szCs w:val="24"/>
                </w:rPr>
                <w:t>Utica</w:t>
              </w:r>
            </w:hyperlink>
            <w:r w:rsidRPr="00212075">
              <w:rPr>
                <w:rFonts w:ascii="Times New Roman" w:hAnsi="Times New Roman" w:cs="Times New Roman"/>
                <w:sz w:val="24"/>
                <w:szCs w:val="24"/>
              </w:rPr>
              <w:t>)</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C. Caninius Rebilus (46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C. Calvisius Sabinus (45–early 44 BC, Africa Vetus)</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lastRenderedPageBreak/>
              <w:t>C. Sallustius Crispus, the historian usually known in English as Sallust (45 BC, Africa Nova)</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 Cornificius (44–42 BC, Africa Vetus)</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T. Sextius (44–40 BC, Africa Nova)</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C. Fuficius Fango (41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 Aemilius Lepidus (40–36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T. Statilius Taurus (35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 Cornificius (34–32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32–31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Reign of Augustus</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31–29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Autronius Paetus (29/28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28–25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Marcus Acilius Glabrio (25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24–c. 21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Sempronius Atratinus (?c. 21/20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Cornelius Balbus (20/19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19–14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Sentius Saturninus (14/13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Domitius Ahenobarbus (13/12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12–9/8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Publius Quinctilius Varus (8/7 BC)</w:t>
            </w:r>
          </w:p>
        </w:tc>
      </w:tr>
      <w:tr w:rsidR="0011592D" w:rsidRPr="00212075" w:rsidTr="005E3DFB">
        <w:tc>
          <w:tcPr>
            <w:tcW w:w="9396" w:type="dxa"/>
            <w:shd w:val="clear" w:color="auto" w:fill="FFFF00"/>
          </w:tcPr>
          <w:p w:rsidR="0011592D" w:rsidRPr="00212075" w:rsidRDefault="00213119" w:rsidP="005E3DFB">
            <w:pPr>
              <w:pStyle w:val="NoSpacing"/>
              <w:rPr>
                <w:rFonts w:ascii="Times New Roman" w:hAnsi="Times New Roman" w:cs="Times New Roman"/>
                <w:sz w:val="24"/>
                <w:szCs w:val="24"/>
              </w:rPr>
            </w:pPr>
            <w:hyperlink r:id="rId10" w:tooltip="Lucius Volusius Saturninus (consul 3)" w:history="1">
              <w:r w:rsidR="0011592D" w:rsidRPr="00212075">
                <w:rPr>
                  <w:rFonts w:ascii="Times New Roman" w:hAnsi="Times New Roman" w:cs="Times New Roman"/>
                  <w:sz w:val="24"/>
                  <w:szCs w:val="24"/>
                </w:rPr>
                <w:t>Lucius Volusius Saturninus</w:t>
              </w:r>
            </w:hyperlink>
            <w:r w:rsidR="0011592D" w:rsidRPr="00212075">
              <w:rPr>
                <w:rFonts w:ascii="Times New Roman" w:hAnsi="Times New Roman" w:cs="Times New Roman"/>
                <w:sz w:val="24"/>
                <w:szCs w:val="24"/>
              </w:rPr>
              <w:t> (7/6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Africanus Fabius Maximus (6/5 BC)</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4 BC – c. AD 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Gnaeus Calpurnius Piso (3 BC?)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Lucius Cornelius Lentulus (c. AD 4)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Passienus Rufus approx (c. AD 4/5)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Cossus Cornelius Lentulus Gaetulicus (c. AD 5/6)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c. 6 – c. 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Caninius Gallus (c. AD 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c. 8–14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Nonius Asprenas (14–15)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Aelius Lamia (15/16)</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16–17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Marcus Furius Camillus (17/18)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Apronius (18–21)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Quintus Junius Blaesus (21–23)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Publius Cornelius Dolabella (23/24)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uncertain 24–26</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Vibius Marsus (26–29)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Marcus Junius Silanus (29–35)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Rubellius Blandus (35/36)</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Servius Cornelius Cethegus (36/37)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Calpurnius Piso (38/39)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Salvius Otho (40/41)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lastRenderedPageBreak/>
              <w:t>Quintus Marcius Barea Soranus (41–43)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Servius Sulpicius Galba (44–46)</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Marcus Servilius Nonianus (46/47)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Titus Statilius Taurus (52/53)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Marcus Pompeius Silvanus Staberius Flavianus (53–56)</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Quintus Sulpicius Camerinus Peticus (56/57)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Gnaeus Hosidius Geta (57/58)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Quintus Curtius Rufus (58/59)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Aulus Vitellius (60/61)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Vitellius (61/62)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Servius Cornelius Scipio Salvidienus Orfitus (62/63)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Titus Flavius Vespasianus (63/64)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Vipstanus Apronianus (68)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Lucius Calpurnius Piso (69/70)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Junius Quintus Vibius Crispus (71/72)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Quintus Manlius Ancharius Tarquitius Saturninus (72/73)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Quintus Julius Cordinus Gaius Rutilius Gallicus (74)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Paccius Africanus (77/78)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Publius Galerius Trachalus (78/79)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Nonius Calpurnius Torquatus Asprenas (82/83)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Sextus Vettulenus Cerialis (83/84)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Gnaeus Domitius Lucanus (84/85)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Gnaeus Domitius Tullus (85/86)</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Funisulanus Vettonianus (91/92)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Asprenas (92/93)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Marius Priscus (97/98)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Cornelius Gallicanus (98/99)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Octavius Tidius Tossianus Lucius Javolenus Priscus (101/102)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Cornelius Pusio Annius Messala (103/104)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Quintus Peducaeus Priscinus (106/107)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Cornelius Rarus Sextius Naso (108/109)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Quintus Pomponius Rufus (110/111)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Pomponius Rufus Acilius Priscus Coelius Sparsus (112/113)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Aulus Caecilius Faustinus (115/116)</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Julius Plancius Varus Cornutus Tertullus (116/117)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Roscius Aelianus Maecius Celer (117/118)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Marcus Vitorius Marcellus (120/121)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Minicius Natalis (121/122)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Marcus Appius Bradua (uncertain; 122/123)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Catilius Severus Julianus Claudius Reginus (124/125)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Stertinius Noricus (127/128)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Marcus Pompeius Macrinus Neos Theophanes (130/131)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Tiberius Julius Secundus (131/132)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Ummidius Quadratus Sertorius Severus (133/134)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Bruttius Praesens Lucius Fulvius Rusticus (134/135)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lastRenderedPageBreak/>
              <w:t>[...]catus P. Valerius Priscus (136/137)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Vitrasius Flamininus (137/138)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Titus Salvius Rufinus Minicius Opimianus (138/139)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Titus Prifernius Paetus Rosianus Geminus (140–141)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 Sextus Julius Major (c. 141–142)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Publius Tullius Varro (142–143)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Minicius Natalis Quadronius Verus (153–154)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Ennius) Proculus (156–157)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Hedius Rufus Lollianus Avitus (157–158)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Claudius Maximus (c. 158–159)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Quintus Egrilius Plarianus (c. 159)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Titus Prifernius Paetus Rosianus Geminus (c. 160–161)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Quintus Voconius Saxa Fidus (161–162)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Sextus Cocceius Severianus (c. 162–163)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Servius Cornelius Scipio Salvidienus Orfitus (164)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Manius Acilius Glabrio Gnaeus Cornelius Severus (c. 166–167)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Publius Salvius Julianus (167–168)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Titus Sextius Lateranus (168/169)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Serius Augurinus (169–170)</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Strabo Aemilius (c. 172)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Aufidius Victorinus (c. 173–174)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Septimius Severus (174–175)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Publius Julius Scapula Tertullus (178–179 or 179–180)</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Publius Vigellius Saturninus (c. 180)</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P. Vigellius Raius Plarius Saturninus Atilius Braduanus Caucidius Tertullus (180/181)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Marcus Antonius Zeno (183/184 or 184/185)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Publius Helvius Pertinax (? 188/189)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Marcus Didius Julianus (? 189/190)</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Pollienus Auspex (between 185 and 190)</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Vettius Sabinianus Julius Hospes (? 190/191)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 Vespronius Candidus Sallustius Sabinianus (? 191/192)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Publius Cornelius Anullinus (192/193)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Cingius Severus (? 196/197)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Cossonius Eggius Marullus (198/199)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Julius Asper (200/201 or 204/205)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Marcus Umbrius Primus (c. 201/2)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Minicius Opimianus (c. 202)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 Aelius ?) Hilarianus (c.203)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Rufinus (203/204)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Marcus Valerius Bradua Mauricus (c. 205)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Titus Flavius Decimus (208/209 or 209/210)</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Marcus Ulpius Domitius Aristaeus Arabianus (210/211)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Valerius Pudens (211/212)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Scapula (212/213)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 Marius Maximus Perpetuus Aurelianus (213-215 or 214–216)</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lastRenderedPageBreak/>
              <w:t>C. Caesonius Macer Rufinianus (between 212 and 215)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[...]mus (216/217)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Sextus Cocceius Vibianus (Under Septimius Severus or, less likely, under Caracalla)</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Appius Claudius Julianus (Between 212 and 220)</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Caesonius Macer Rufinianus (Between 213 and 215)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Marius Maximus (Between 213 and 217)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Marius Perpetuus (c. 220)</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Cassius Dio (c. 221)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Octavius Appius Suetrius Sabinus (c. 230)</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Marcus Antonius Gordianus Sempronianus Romanus Africanus (237)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Sabinianus (240)</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Caesonius Lucillus Macer Rufinianus (c. 240)</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Aspasius Paternus (257–258)</w:t>
            </w:r>
          </w:p>
        </w:tc>
      </w:tr>
      <w:tr w:rsidR="0011592D" w:rsidRPr="00212075" w:rsidTr="005E3DFB">
        <w:tc>
          <w:tcPr>
            <w:tcW w:w="9396" w:type="dxa"/>
            <w:shd w:val="clear" w:color="auto" w:fill="FFFF00"/>
          </w:tcPr>
          <w:p w:rsidR="0011592D" w:rsidRPr="00212075" w:rsidRDefault="00213119" w:rsidP="005E3DFB">
            <w:pPr>
              <w:pStyle w:val="NoSpacing"/>
              <w:rPr>
                <w:rFonts w:ascii="Times New Roman" w:hAnsi="Times New Roman" w:cs="Times New Roman"/>
                <w:sz w:val="24"/>
                <w:szCs w:val="24"/>
              </w:rPr>
            </w:pPr>
            <w:hyperlink r:id="rId11" w:tooltip="Galerius Maximus" w:history="1">
              <w:r w:rsidR="0011592D" w:rsidRPr="00212075">
                <w:rPr>
                  <w:rFonts w:ascii="Times New Roman" w:hAnsi="Times New Roman" w:cs="Times New Roman"/>
                  <w:sz w:val="24"/>
                  <w:szCs w:val="24"/>
                </w:rPr>
                <w:t>Galerius Maximus</w:t>
              </w:r>
            </w:hyperlink>
            <w:r w:rsidR="0011592D" w:rsidRPr="00212075">
              <w:rPr>
                <w:rFonts w:ascii="Times New Roman" w:hAnsi="Times New Roman" w:cs="Times New Roman"/>
                <w:sz w:val="24"/>
                <w:szCs w:val="24"/>
              </w:rPr>
              <w:t> (258–259)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Messius [...] (Between 259 and 261)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Vibius Passienus (Between 260 and 268)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Naevius Aquilinus (Between 260 and 268)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Sextus Cocceius Anicius Faustus (Between 265 and 268)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Firmus (278)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Caesonius Ovinius Manlius Rufinianus Bassus (c. 275)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Julius Paulinus (283)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Titus Claudius Aurelius Aristobulus (290–294)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Cassius Dio (294–295)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Titus Flavius Postumius Titianus (295–296)</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Lucius Aelius Helvius Dionysius (296–300)</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Iulianus, possibly Amnius Anicius Julianus (301–302)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Annius Anullinus (302–305)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Ceionius Rufius Volusianus (305–306)</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Petronius Probianus (315–317)</w:t>
            </w:r>
          </w:p>
        </w:tc>
      </w:tr>
      <w:tr w:rsidR="0011592D" w:rsidRPr="00212075" w:rsidTr="005E3DFB">
        <w:tc>
          <w:tcPr>
            <w:tcW w:w="9396" w:type="dxa"/>
            <w:shd w:val="clear" w:color="auto" w:fill="FFFF00"/>
          </w:tcPr>
          <w:p w:rsidR="0011592D" w:rsidRPr="00212075" w:rsidRDefault="00213119" w:rsidP="005E3DFB">
            <w:pPr>
              <w:pStyle w:val="NoSpacing"/>
              <w:rPr>
                <w:rFonts w:ascii="Times New Roman" w:hAnsi="Times New Roman" w:cs="Times New Roman"/>
                <w:sz w:val="24"/>
                <w:szCs w:val="24"/>
              </w:rPr>
            </w:pPr>
            <w:hyperlink r:id="rId12" w:tooltip="Aconius Catullinus (page does not exist)" w:history="1">
              <w:r w:rsidR="0011592D" w:rsidRPr="00212075">
                <w:rPr>
                  <w:rFonts w:ascii="Times New Roman" w:hAnsi="Times New Roman" w:cs="Times New Roman"/>
                  <w:sz w:val="24"/>
                  <w:szCs w:val="24"/>
                </w:rPr>
                <w:t>Aconius Catullinus</w:t>
              </w:r>
            </w:hyperlink>
            <w:r w:rsidR="0011592D" w:rsidRPr="00212075">
              <w:rPr>
                <w:rFonts w:ascii="Times New Roman" w:hAnsi="Times New Roman" w:cs="Times New Roman"/>
                <w:sz w:val="24"/>
                <w:szCs w:val="24"/>
              </w:rPr>
              <w:t> (317–318)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Cezeus Largus Maternianus (333–336)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Quintus Flavius Maesius Egnatius Lollianus (336–337)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Antonius Marcellinus (337–338)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Aurelius Celsinus (338–339)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Aconius Catullinus Philomatius (vicarius, 338–339).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Proculus (340–341)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[...]lius Flavianus (357–358)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Sextus Claudius Petronius Probus (358–359)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Proclianus (359–361)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Quintus Clodius Hermogenianus Olybrius (361–362)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Clodius Octavianus (363–364)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Publius Ampelius (364–365)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Claudius Hermogenianus Caesarius (365–366)</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Julius Festus Hymetius (366–368)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Petronius Claudius (368–371)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lastRenderedPageBreak/>
              <w:t>Sextius Rusticus Julianus (371–373)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Quintus Aurelius Symmachus (373–374)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Paulus Constantius (374–375)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Chilo (375–376)</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Decimius Hilarianus Hesperius (April 376 – October 377)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Thalassius (October 377 – April 379)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Afranius Syagrius (379–380)</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Helvius Vindicianus (380–381; possibly 382–383)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Herasius (381–382)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Virius Audentius Aemilianus (382–383; possibly 381–382)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Flavius Eusignius (383–384)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Messianus (385–386)</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Felix Juniorinus Polemius (388–389)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Latinius Pacatus Drepanius (389–390)</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Flavius Rhodinus Primus (391–392)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Aemilius Florus Paternus (392–393)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Flaccianus (393–393)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Marcianus (394)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Flavius Herodes (394–395)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xml:space="preserve">Ennodius (attested 16 May / 26 Dec. 395) </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Theodorus (attested 26 December 396)</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Anicius Probinus (attested 17 March 397)</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Seranus (c. 397–398)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Victorinus (attested May 399)</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Apollodorus (attested 20 Aug. 399 / 14 Mar. 400)</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Gabinius Barbarus Pompeianus (attested 31 May 400 – 28 Mar. 401)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Helpidius (401–402)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Septiminus (att. 20 Feb. – 13 Sep. 403)</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 Rufius Antonius Agrypnius Volusianus (404–405)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Flavius Pionius Diotimus (att. 5 Mar. – 8 Dec. 405)</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Gaius Aelius Pompeius Porfyrius Proculus (att. 15 Nov. 407 – 5 Jun. 408)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Donatus (att. 11–24 Nov. 408)</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Macrobius Palladius (409–410)</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Apringius (att. late 411)</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Eucharius (att. 29 Feb. – 8 Aug. 412)</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Quintus Sentius Fabricius Julianus (att. 15 Oct. 412 – 30 Aug. 414)</w:t>
            </w:r>
          </w:p>
        </w:tc>
      </w:tr>
      <w:tr w:rsidR="0011592D" w:rsidRPr="00212075" w:rsidTr="005E3DFB">
        <w:tc>
          <w:tcPr>
            <w:tcW w:w="9396" w:type="dxa"/>
            <w:shd w:val="clear" w:color="auto" w:fill="FFFF00"/>
          </w:tcPr>
          <w:p w:rsidR="0011592D" w:rsidRPr="00212075" w:rsidRDefault="0011592D" w:rsidP="005E3DFB">
            <w:pPr>
              <w:pStyle w:val="NoSpacing"/>
              <w:rPr>
                <w:rFonts w:ascii="Times New Roman" w:hAnsi="Times New Roman" w:cs="Times New Roman"/>
                <w:sz w:val="24"/>
                <w:szCs w:val="24"/>
              </w:rPr>
            </w:pPr>
            <w:r w:rsidRPr="00212075">
              <w:rPr>
                <w:rFonts w:ascii="Times New Roman" w:hAnsi="Times New Roman" w:cs="Times New Roman"/>
                <w:sz w:val="24"/>
                <w:szCs w:val="24"/>
              </w:rPr>
              <w:t>Aurelius Anicius Symmachus (att. 28 Aug. 415)</w:t>
            </w:r>
          </w:p>
        </w:tc>
      </w:tr>
    </w:tbl>
    <w:p w:rsidR="00CE0C38" w:rsidRDefault="00CE0C38"/>
    <w:p w:rsidR="00E47646" w:rsidRDefault="00E47646" w:rsidP="00E47646"/>
    <w:p w:rsidR="00E47646" w:rsidRDefault="00E47646" w:rsidP="00E47646">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Вижте изображението в пълен размер" style="width:91.5pt;height:23.25pt" o:button="t">
            <v:imagedata r:id="rId13" r:href="rId14"/>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E47646" w:rsidRPr="00205110" w:rsidTr="00A87C19">
        <w:tc>
          <w:tcPr>
            <w:tcW w:w="1838" w:type="dxa"/>
            <w:shd w:val="clear" w:color="auto" w:fill="00B050"/>
          </w:tcPr>
          <w:p w:rsidR="00E47646" w:rsidRPr="00205110" w:rsidRDefault="00E47646" w:rsidP="00A87C19">
            <w:pPr>
              <w:jc w:val="center"/>
              <w:rPr>
                <w:b/>
              </w:rPr>
            </w:pPr>
            <w:r w:rsidRPr="00205110">
              <w:rPr>
                <w:b/>
              </w:rPr>
              <w:t>C</w:t>
            </w:r>
            <w:r w:rsidRPr="00205110">
              <w:rPr>
                <w:b/>
                <w:lang w:val="en"/>
              </w:rPr>
              <w:t>ompiler FLN</w:t>
            </w:r>
          </w:p>
        </w:tc>
      </w:tr>
    </w:tbl>
    <w:p w:rsidR="0011592D" w:rsidRDefault="0011592D" w:rsidP="0011592D">
      <w:pPr>
        <w:jc w:val="center"/>
        <w:rPr>
          <w:rFonts w:ascii="Arial" w:hAnsi="Arial" w:cs="Arial"/>
          <w:color w:val="0000CC"/>
          <w:sz w:val="15"/>
          <w:szCs w:val="15"/>
        </w:rPr>
      </w:pPr>
      <w:bookmarkStart w:id="0" w:name="_GoBack"/>
      <w:bookmarkEnd w:id="0"/>
    </w:p>
    <w:p w:rsidR="0011592D" w:rsidRDefault="0011592D" w:rsidP="0011592D">
      <w:pPr>
        <w:jc w:val="center"/>
      </w:pPr>
    </w:p>
    <w:sectPr w:rsidR="0011592D">
      <w:head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119" w:rsidRDefault="00213119" w:rsidP="0011592D">
      <w:pPr>
        <w:spacing w:after="0" w:line="240" w:lineRule="auto"/>
      </w:pPr>
      <w:r>
        <w:separator/>
      </w:r>
    </w:p>
  </w:endnote>
  <w:endnote w:type="continuationSeparator" w:id="0">
    <w:p w:rsidR="00213119" w:rsidRDefault="00213119" w:rsidP="0011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119" w:rsidRDefault="00213119" w:rsidP="0011592D">
      <w:pPr>
        <w:spacing w:after="0" w:line="240" w:lineRule="auto"/>
      </w:pPr>
      <w:r>
        <w:separator/>
      </w:r>
    </w:p>
  </w:footnote>
  <w:footnote w:type="continuationSeparator" w:id="0">
    <w:p w:rsidR="00213119" w:rsidRDefault="00213119" w:rsidP="00115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051125"/>
      <w:docPartObj>
        <w:docPartGallery w:val="Page Numbers (Top of Page)"/>
        <w:docPartUnique/>
      </w:docPartObj>
    </w:sdtPr>
    <w:sdtEndPr>
      <w:rPr>
        <w:noProof/>
      </w:rPr>
    </w:sdtEndPr>
    <w:sdtContent>
      <w:p w:rsidR="0011592D" w:rsidRDefault="0011592D">
        <w:pPr>
          <w:pStyle w:val="Header"/>
          <w:jc w:val="right"/>
        </w:pPr>
        <w:r>
          <w:fldChar w:fldCharType="begin"/>
        </w:r>
        <w:r>
          <w:instrText xml:space="preserve"> PAGE   \* MERGEFORMAT </w:instrText>
        </w:r>
        <w:r>
          <w:fldChar w:fldCharType="separate"/>
        </w:r>
        <w:r w:rsidR="00E47646">
          <w:rPr>
            <w:noProof/>
          </w:rPr>
          <w:t>7</w:t>
        </w:r>
        <w:r>
          <w:rPr>
            <w:noProof/>
          </w:rPr>
          <w:fldChar w:fldCharType="end"/>
        </w:r>
      </w:p>
    </w:sdtContent>
  </w:sdt>
  <w:p w:rsidR="0011592D" w:rsidRDefault="001159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EB"/>
    <w:rsid w:val="000705EB"/>
    <w:rsid w:val="0011592D"/>
    <w:rsid w:val="00213119"/>
    <w:rsid w:val="00734783"/>
    <w:rsid w:val="00CE0C38"/>
    <w:rsid w:val="00D9085B"/>
    <w:rsid w:val="00E47646"/>
    <w:rsid w:val="00EB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34FB"/>
  <w15:chartTrackingRefBased/>
  <w15:docId w15:val="{F7FDB1F2-8C70-44FF-BFB5-F0B3D87E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592D"/>
    <w:pPr>
      <w:spacing w:after="0" w:line="240" w:lineRule="auto"/>
    </w:pPr>
  </w:style>
  <w:style w:type="paragraph" w:styleId="Header">
    <w:name w:val="header"/>
    <w:basedOn w:val="Normal"/>
    <w:link w:val="HeaderChar"/>
    <w:uiPriority w:val="99"/>
    <w:unhideWhenUsed/>
    <w:rsid w:val="0011592D"/>
    <w:pPr>
      <w:tabs>
        <w:tab w:val="center" w:pos="4703"/>
        <w:tab w:val="right" w:pos="9406"/>
      </w:tabs>
      <w:spacing w:after="0" w:line="240" w:lineRule="auto"/>
    </w:pPr>
  </w:style>
  <w:style w:type="character" w:customStyle="1" w:styleId="HeaderChar">
    <w:name w:val="Header Char"/>
    <w:basedOn w:val="DefaultParagraphFont"/>
    <w:link w:val="Header"/>
    <w:uiPriority w:val="99"/>
    <w:rsid w:val="0011592D"/>
  </w:style>
  <w:style w:type="paragraph" w:styleId="Footer">
    <w:name w:val="footer"/>
    <w:basedOn w:val="Normal"/>
    <w:link w:val="FooterChar"/>
    <w:uiPriority w:val="99"/>
    <w:unhideWhenUsed/>
    <w:rsid w:val="0011592D"/>
    <w:pPr>
      <w:tabs>
        <w:tab w:val="center" w:pos="4703"/>
        <w:tab w:val="right" w:pos="9406"/>
      </w:tabs>
      <w:spacing w:after="0" w:line="240" w:lineRule="auto"/>
    </w:pPr>
  </w:style>
  <w:style w:type="character" w:customStyle="1" w:styleId="FooterChar">
    <w:name w:val="Footer Char"/>
    <w:basedOn w:val="DefaultParagraphFont"/>
    <w:link w:val="Footer"/>
    <w:uiPriority w:val="99"/>
    <w:rsid w:val="00115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ompey"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en.wikipedia.org/wiki/List_of_Roman_governors_of_Africa" TargetMode="External"/><Relationship Id="rId12" Type="http://schemas.openxmlformats.org/officeDocument/2006/relationships/hyperlink" Target="https://en.wikipedia.org/w/index.php?title=Aconius_Catullinus&amp;action=edit&amp;redlink=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Jugurtha" TargetMode="External"/><Relationship Id="rId11" Type="http://schemas.openxmlformats.org/officeDocument/2006/relationships/hyperlink" Target="https://en.wikipedia.org/wiki/Galerius_Maximu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en.wikipedia.org/wiki/Lucius_Volusius_Saturninus_(consul_3)" TargetMode="External"/><Relationship Id="rId4" Type="http://schemas.openxmlformats.org/officeDocument/2006/relationships/footnotes" Target="footnotes.xml"/><Relationship Id="rId9" Type="http://schemas.openxmlformats.org/officeDocument/2006/relationships/hyperlink" Target="https://en.wikipedia.org/wiki/Utica,_Tunisia" TargetMode="External"/><Relationship Id="rId14" Type="http://schemas.openxmlformats.org/officeDocument/2006/relationships/image" Target="http://t0.gstatic.com/images?q=tbn:ANd9GcTDT1jpfS6n_Y4NmsXFnf0dV2uAk854tEHeOSaIXPxUCt7qxHu5xaS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4263</Words>
  <Characters>24302</Characters>
  <Application>Microsoft Office Word</Application>
  <DocSecurity>0</DocSecurity>
  <Lines>202</Lines>
  <Paragraphs>57</Paragraphs>
  <ScaleCrop>false</ScaleCrop>
  <Company/>
  <LinksUpToDate>false</LinksUpToDate>
  <CharactersWithSpaces>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2024-04-23T12:47:00Z</dcterms:created>
  <dcterms:modified xsi:type="dcterms:W3CDTF">2024-05-13T03:47:00Z</dcterms:modified>
</cp:coreProperties>
</file>